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5C" w:rsidRPr="009A73EE" w:rsidRDefault="00DD0351" w:rsidP="006E0ED5">
      <w:pPr>
        <w:jc w:val="center"/>
        <w:rPr>
          <w:rFonts w:asciiTheme="majorHAnsi" w:hAnsiTheme="majorHAnsi"/>
          <w:b/>
          <w:sz w:val="32"/>
          <w:szCs w:val="32"/>
        </w:rPr>
      </w:pPr>
      <w:r w:rsidRPr="009A73EE">
        <w:rPr>
          <w:rFonts w:asciiTheme="majorHAnsi" w:hAnsiTheme="majorHAnsi"/>
          <w:b/>
          <w:sz w:val="32"/>
          <w:szCs w:val="32"/>
        </w:rPr>
        <w:t xml:space="preserve">NYPF Membership Application </w:t>
      </w:r>
      <w:r w:rsidR="009F60C1">
        <w:rPr>
          <w:rFonts w:asciiTheme="majorHAnsi" w:hAnsiTheme="majorHAnsi"/>
          <w:b/>
          <w:sz w:val="32"/>
          <w:szCs w:val="32"/>
        </w:rPr>
        <w:t>2015</w:t>
      </w:r>
      <w:bookmarkStart w:id="0" w:name="_GoBack"/>
      <w:bookmarkEnd w:id="0"/>
    </w:p>
    <w:p w:rsidR="00DD0351" w:rsidRPr="009A73EE" w:rsidRDefault="00DD0351" w:rsidP="009A73EE">
      <w:pPr>
        <w:widowControl w:val="0"/>
        <w:spacing w:after="180" w:line="290" w:lineRule="auto"/>
        <w:jc w:val="both"/>
        <w:rPr>
          <w:rFonts w:asciiTheme="majorHAnsi" w:eastAsia="Times New Roman" w:hAnsiTheme="majorHAnsi" w:cs="Times New Roman"/>
          <w:color w:val="000000"/>
          <w:kern w:val="28"/>
          <w14:cntxtAlts/>
        </w:rPr>
      </w:pPr>
      <w:r w:rsidRPr="009A73EE">
        <w:rPr>
          <w:rFonts w:asciiTheme="majorHAnsi" w:eastAsia="Times New Roman" w:hAnsiTheme="majorHAnsi" w:cs="Times New Roman"/>
          <w:color w:val="000000"/>
          <w:kern w:val="28"/>
          <w14:cntxtAlts/>
        </w:rPr>
        <w:t xml:space="preserve">Municipal dues are assessed according to population, while others pay a flat fee. Municipalities may supply NYPF with the names and addresses of up to 15 board members who will receive newsletters and other mailings; firms and non-profits may supply up to </w:t>
      </w:r>
      <w:r w:rsidR="006E0ED5" w:rsidRPr="009A73EE">
        <w:rPr>
          <w:rFonts w:asciiTheme="majorHAnsi" w:eastAsia="Times New Roman" w:hAnsiTheme="majorHAnsi" w:cs="Times New Roman"/>
          <w:color w:val="000000"/>
          <w:kern w:val="28"/>
          <w14:cntxtAlts/>
        </w:rPr>
        <w:t>5</w:t>
      </w:r>
      <w:r w:rsidRPr="009A73EE">
        <w:rPr>
          <w:rFonts w:asciiTheme="majorHAnsi" w:eastAsia="Times New Roman" w:hAnsiTheme="majorHAnsi" w:cs="Times New Roman"/>
          <w:color w:val="000000"/>
          <w:kern w:val="28"/>
          <w14:cntxtAlts/>
        </w:rPr>
        <w:t xml:space="preserve"> employee names.</w:t>
      </w:r>
      <w:r w:rsidR="006E0ED5" w:rsidRPr="009A73EE">
        <w:rPr>
          <w:rFonts w:asciiTheme="majorHAnsi" w:eastAsia="Times New Roman" w:hAnsiTheme="majorHAnsi" w:cs="Times New Roman"/>
          <w:color w:val="000000"/>
          <w:kern w:val="28"/>
          <w14:cntxtAlts/>
        </w:rPr>
        <w:t xml:space="preserve"> (</w:t>
      </w:r>
      <w:r w:rsidR="009A73EE" w:rsidRPr="009A73EE">
        <w:rPr>
          <w:rFonts w:asciiTheme="majorHAnsi" w:eastAsia="Times New Roman" w:hAnsiTheme="majorHAnsi" w:cs="Times New Roman"/>
          <w:color w:val="000000"/>
          <w:kern w:val="28"/>
          <w14:cntxtAlts/>
        </w:rPr>
        <w:t>We</w:t>
      </w:r>
      <w:r w:rsidR="006E0ED5" w:rsidRPr="009A73EE">
        <w:rPr>
          <w:rFonts w:asciiTheme="majorHAnsi" w:eastAsia="Times New Roman" w:hAnsiTheme="majorHAnsi" w:cs="Times New Roman"/>
          <w:color w:val="000000"/>
          <w:kern w:val="28"/>
          <w14:cntxtAlts/>
        </w:rPr>
        <w:t xml:space="preserve"> are going green so email addresses are greatly appreciated!!)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Municipal Population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  <w:t>Annual Dues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Up to 9,999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  <w:t xml:space="preserve">               </w:t>
      </w:r>
      <w:r w:rsidR="006E0ED5"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 $250.00</w:t>
      </w:r>
      <w:proofErr w:type="gramEnd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     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10,000 – 19,999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$275.00</w:t>
      </w:r>
      <w:proofErr w:type="gramEnd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                                                                         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20,000 – 49,999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="006E0ED5"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$300.00</w:t>
      </w:r>
      <w:proofErr w:type="gramEnd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                                                                                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50,000  –</w:t>
      </w:r>
      <w:proofErr w:type="gramEnd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99,999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$350.00              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proofErr w:type="gramStart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100,000 – 199,999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  <w:t xml:space="preserve">            </w:t>
      </w:r>
      <w:r w:rsidR="006E0ED5"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 </w:t>
      </w:r>
      <w:r w:rsid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$425.00</w:t>
      </w:r>
      <w:proofErr w:type="gramEnd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              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200,000 +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            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$475.00                   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Firms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$375.00                                                                                     </w:t>
      </w:r>
    </w:p>
    <w:p w:rsidR="00DD0351" w:rsidRPr="009A73EE" w:rsidRDefault="00DD0351" w:rsidP="006E0ED5">
      <w:pPr>
        <w:widowControl w:val="0"/>
        <w:spacing w:after="180" w:line="240" w:lineRule="auto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Individuals/Non-Profits     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ab/>
        <w:t xml:space="preserve"> </w:t>
      </w:r>
      <w:r w:rsidR="006E0ED5"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$100.00       Libraries/Students     $ 50.00  </w:t>
      </w:r>
    </w:p>
    <w:p w:rsidR="00DD0351" w:rsidRPr="00F04A2D" w:rsidRDefault="00DD0351" w:rsidP="00DD0351">
      <w:pPr>
        <w:widowControl w:val="0"/>
        <w:spacing w:after="180" w:line="290" w:lineRule="auto"/>
        <w:rPr>
          <w:rFonts w:asciiTheme="majorHAnsi" w:eastAsia="Times New Roman" w:hAnsiTheme="majorHAnsi" w:cs="Times New Roman"/>
          <w:b/>
          <w:color w:val="000000"/>
          <w:kern w:val="28"/>
          <w:sz w:val="16"/>
          <w:szCs w:val="16"/>
          <w14:cntxtAlts/>
        </w:rPr>
      </w:pPr>
      <w:r w:rsidRPr="000D3C2E">
        <w:rPr>
          <w:rFonts w:asciiTheme="majorHAnsi" w:eastAsia="Times New Roman" w:hAnsiTheme="majorHAnsi" w:cs="Times New Roman"/>
          <w:b/>
          <w:color w:val="000000"/>
          <w:kern w:val="28"/>
          <w14:cntxtAlts/>
        </w:rPr>
        <w:t>Municipalities, firms and non-profits:</w:t>
      </w:r>
      <w:r w:rsidR="009A73EE" w:rsidRPr="000D3C2E">
        <w:rPr>
          <w:rFonts w:asciiTheme="majorHAnsi" w:eastAsia="Times New Roman" w:hAnsiTheme="majorHAnsi" w:cs="Times New Roman"/>
          <w:b/>
          <w:color w:val="000000"/>
          <w:kern w:val="28"/>
          <w14:cntxtAlts/>
        </w:rPr>
        <w:t xml:space="preserve"> please </w:t>
      </w:r>
      <w:r w:rsidRPr="000D3C2E">
        <w:rPr>
          <w:rFonts w:asciiTheme="majorHAnsi" w:eastAsia="Times New Roman" w:hAnsiTheme="majorHAnsi" w:cs="Times New Roman"/>
          <w:b/>
          <w:color w:val="000000"/>
          <w:kern w:val="28"/>
          <w14:cntxtAlts/>
        </w:rPr>
        <w:t>include names of those enrolling</w:t>
      </w:r>
      <w:r w:rsidR="00F04A2D">
        <w:rPr>
          <w:rFonts w:asciiTheme="majorHAnsi" w:eastAsia="Times New Roman" w:hAnsiTheme="majorHAnsi" w:cs="Times New Roman"/>
          <w:b/>
          <w:color w:val="000000"/>
          <w:kern w:val="28"/>
          <w14:cntxtAlts/>
        </w:rPr>
        <w:t xml:space="preserve"> </w:t>
      </w:r>
    </w:p>
    <w:p w:rsidR="006E0ED5" w:rsidRPr="000D3C2E" w:rsidRDefault="006E0ED5" w:rsidP="00DD0351">
      <w:pPr>
        <w:widowControl w:val="0"/>
        <w:spacing w:after="180" w:line="290" w:lineRule="auto"/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</w:pPr>
      <w:r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>Contact Name: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ab/>
      </w:r>
      <w:r w:rsid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          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</w:p>
    <w:p w:rsidR="009A73EE" w:rsidRPr="000D3C2E" w:rsidRDefault="006E0ED5" w:rsidP="00DD0351">
      <w:pPr>
        <w:widowControl w:val="0"/>
        <w:spacing w:after="180" w:line="290" w:lineRule="auto"/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</w:pPr>
      <w:r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>Organization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ab/>
      </w:r>
      <w:r w:rsid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          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</w:p>
    <w:p w:rsidR="009A73EE" w:rsidRPr="000D3C2E" w:rsidRDefault="006E0ED5" w:rsidP="00DD0351">
      <w:pPr>
        <w:widowControl w:val="0"/>
        <w:spacing w:after="180" w:line="290" w:lineRule="auto"/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</w:pPr>
      <w:r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>Mailing Address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ab/>
      </w:r>
      <w:r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ab/>
      </w:r>
      <w:r w:rsid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</w:p>
    <w:p w:rsidR="009A73EE" w:rsidRPr="000D3C2E" w:rsidRDefault="006E0ED5" w:rsidP="00DD0351">
      <w:pPr>
        <w:widowControl w:val="0"/>
        <w:spacing w:after="180" w:line="290" w:lineRule="auto"/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</w:pPr>
      <w:r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Contact Email Address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ab/>
      </w:r>
      <w:r w:rsid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</w:p>
    <w:p w:rsidR="006E0ED5" w:rsidRPr="000D3C2E" w:rsidRDefault="006E0ED5" w:rsidP="00DD0351">
      <w:pPr>
        <w:widowControl w:val="0"/>
        <w:spacing w:after="180" w:line="290" w:lineRule="auto"/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</w:pPr>
      <w:r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>Type of Membership</w:t>
      </w:r>
      <w:r w:rsid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ab/>
      </w:r>
      <w:r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14:cntxtAlts/>
        </w:rPr>
        <w:t xml:space="preserve"> </w:t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  <w:r w:rsidR="009A73EE" w:rsidRPr="000D3C2E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u w:val="single"/>
          <w14:cntxtAlts/>
        </w:rPr>
        <w:tab/>
      </w:r>
    </w:p>
    <w:p w:rsidR="006E0ED5" w:rsidRPr="009A73EE" w:rsidRDefault="006E0ED5" w:rsidP="000D3C2E">
      <w:pPr>
        <w:widowControl w:val="0"/>
        <w:spacing w:after="18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  <w14:cntxtAlts/>
        </w:rPr>
        <w:t>New York Planning Federation</w:t>
      </w:r>
    </w:p>
    <w:p w:rsidR="006E0ED5" w:rsidRPr="009A73EE" w:rsidRDefault="00051073" w:rsidP="000D3C2E">
      <w:pPr>
        <w:widowControl w:val="0"/>
        <w:spacing w:after="18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  <w14:cntxtAlts/>
        </w:rPr>
        <w:t>600 Broadway</w:t>
      </w:r>
    </w:p>
    <w:p w:rsidR="006E0ED5" w:rsidRPr="009A73EE" w:rsidRDefault="006E0ED5" w:rsidP="000D3C2E">
      <w:pPr>
        <w:widowControl w:val="0"/>
        <w:spacing w:after="18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Albany NY 12207</w:t>
      </w:r>
    </w:p>
    <w:p w:rsidR="006E0ED5" w:rsidRPr="009A73EE" w:rsidRDefault="006E0ED5" w:rsidP="000D3C2E">
      <w:pPr>
        <w:widowControl w:val="0"/>
        <w:spacing w:after="18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Ph</w:t>
      </w:r>
      <w:r w:rsid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one</w:t>
      </w: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:     518-512-5270</w:t>
      </w:r>
    </w:p>
    <w:p w:rsidR="006E0ED5" w:rsidRPr="009A73EE" w:rsidRDefault="006E0ED5" w:rsidP="000D3C2E">
      <w:pPr>
        <w:widowControl w:val="0"/>
        <w:spacing w:after="18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>Fax:  518-512-5274</w:t>
      </w:r>
    </w:p>
    <w:p w:rsidR="006E0ED5" w:rsidRPr="009A73EE" w:rsidRDefault="006E0ED5" w:rsidP="000D3C2E">
      <w:pPr>
        <w:widowControl w:val="0"/>
        <w:spacing w:after="18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28"/>
          <w:szCs w:val="28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14:cntxtAlts/>
        </w:rPr>
        <w:t xml:space="preserve">Email: </w:t>
      </w:r>
      <w:hyperlink r:id="rId5" w:history="1">
        <w:r w:rsidRPr="009A73EE">
          <w:rPr>
            <w:rStyle w:val="Hyperlink"/>
            <w:rFonts w:asciiTheme="majorHAnsi" w:eastAsia="Times New Roman" w:hAnsiTheme="majorHAnsi" w:cs="Times New Roman"/>
            <w:b/>
            <w:kern w:val="28"/>
            <w:sz w:val="24"/>
            <w:szCs w:val="24"/>
            <w14:cntxtAlts/>
          </w:rPr>
          <w:t>nypf@nypf.org</w:t>
        </w:r>
      </w:hyperlink>
    </w:p>
    <w:p w:rsidR="00DD0351" w:rsidRDefault="006E0ED5" w:rsidP="000D3C2E">
      <w:pPr>
        <w:widowControl w:val="0"/>
        <w:spacing w:after="180" w:line="240" w:lineRule="auto"/>
        <w:jc w:val="center"/>
        <w:rPr>
          <w:rStyle w:val="Hyperlink"/>
          <w:rFonts w:asciiTheme="majorHAnsi" w:eastAsia="Times New Roman" w:hAnsiTheme="majorHAnsi" w:cs="Times New Roman"/>
          <w:b/>
          <w:kern w:val="28"/>
          <w:sz w:val="18"/>
          <w:szCs w:val="20"/>
          <w14:cntxtAlts/>
        </w:rPr>
      </w:pPr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18"/>
          <w:szCs w:val="20"/>
          <w:u w:val="single"/>
          <w14:cntxtAlts/>
        </w:rPr>
        <w:t xml:space="preserve">Check us out on the </w:t>
      </w:r>
      <w:proofErr w:type="gramStart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18"/>
          <w:szCs w:val="20"/>
          <w:u w:val="single"/>
          <w14:cntxtAlts/>
        </w:rPr>
        <w:t>web !!</w:t>
      </w:r>
      <w:proofErr w:type="gramEnd"/>
      <w:r w:rsidRPr="009A73EE">
        <w:rPr>
          <w:rFonts w:asciiTheme="majorHAnsi" w:eastAsia="Times New Roman" w:hAnsiTheme="majorHAnsi" w:cs="Times New Roman"/>
          <w:b/>
          <w:color w:val="000000"/>
          <w:kern w:val="28"/>
          <w:sz w:val="18"/>
          <w:szCs w:val="20"/>
          <w:u w:val="single"/>
          <w14:cntxtAlts/>
        </w:rPr>
        <w:t xml:space="preserve">  Website: </w:t>
      </w:r>
      <w:hyperlink r:id="rId6" w:history="1">
        <w:r w:rsidRPr="009A73EE">
          <w:rPr>
            <w:rStyle w:val="Hyperlink"/>
            <w:rFonts w:asciiTheme="majorHAnsi" w:eastAsia="Times New Roman" w:hAnsiTheme="majorHAnsi" w:cs="Times New Roman"/>
            <w:b/>
            <w:kern w:val="28"/>
            <w:sz w:val="18"/>
            <w:szCs w:val="20"/>
            <w14:cntxtAlts/>
          </w:rPr>
          <w:t>www.nypf.org</w:t>
        </w:r>
      </w:hyperlink>
    </w:p>
    <w:p w:rsidR="00F04A2D" w:rsidRPr="009A73EE" w:rsidRDefault="00F04A2D" w:rsidP="000D3C2E">
      <w:pPr>
        <w:widowControl w:val="0"/>
        <w:spacing w:after="180" w:line="240" w:lineRule="auto"/>
        <w:jc w:val="center"/>
        <w:rPr>
          <w:rFonts w:asciiTheme="majorHAnsi" w:hAnsiTheme="majorHAnsi"/>
        </w:rPr>
      </w:pPr>
    </w:p>
    <w:sectPr w:rsidR="00F04A2D" w:rsidRPr="009A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51"/>
    <w:rsid w:val="00051073"/>
    <w:rsid w:val="000D3C2E"/>
    <w:rsid w:val="002643D9"/>
    <w:rsid w:val="00554E5C"/>
    <w:rsid w:val="006E0ED5"/>
    <w:rsid w:val="009A73EE"/>
    <w:rsid w:val="009F580E"/>
    <w:rsid w:val="009F60C1"/>
    <w:rsid w:val="00D7042F"/>
    <w:rsid w:val="00DD0351"/>
    <w:rsid w:val="00EB2772"/>
    <w:rsid w:val="00F0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pf.org" TargetMode="External"/><Relationship Id="rId5" Type="http://schemas.openxmlformats.org/officeDocument/2006/relationships/hyperlink" Target="mailto:nypf@nyp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2015-01-23T15:20:00Z</cp:lastPrinted>
  <dcterms:created xsi:type="dcterms:W3CDTF">2015-01-23T15:19:00Z</dcterms:created>
  <dcterms:modified xsi:type="dcterms:W3CDTF">2015-01-23T15:31:00Z</dcterms:modified>
</cp:coreProperties>
</file>